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6E5BB" w14:textId="53C74BA0" w:rsidR="00CA7FDC" w:rsidRDefault="00CA7FDC">
      <w:pPr>
        <w:rPr>
          <w:b/>
          <w:bCs/>
          <w:sz w:val="28"/>
          <w:szCs w:val="28"/>
        </w:rPr>
      </w:pPr>
      <w:r>
        <w:rPr>
          <w:b/>
          <w:bCs/>
          <w:sz w:val="28"/>
          <w:szCs w:val="28"/>
        </w:rPr>
        <w:t>Offener Brief</w:t>
      </w:r>
      <w:r w:rsidR="002C3E05">
        <w:rPr>
          <w:b/>
          <w:bCs/>
          <w:sz w:val="28"/>
          <w:szCs w:val="28"/>
        </w:rPr>
        <w:t xml:space="preserve"> (von…)</w:t>
      </w:r>
    </w:p>
    <w:p w14:paraId="1BC40691" w14:textId="77777777" w:rsidR="00CA7FDC" w:rsidRPr="00307EAB" w:rsidRDefault="00CA7FDC">
      <w:pPr>
        <w:rPr>
          <w:b/>
          <w:bCs/>
          <w:sz w:val="10"/>
          <w:szCs w:val="10"/>
        </w:rPr>
      </w:pPr>
    </w:p>
    <w:p w14:paraId="01CEA635" w14:textId="659A761A" w:rsidR="00DB179F" w:rsidRPr="008F3637" w:rsidRDefault="004F06F3">
      <w:pPr>
        <w:rPr>
          <w:b/>
          <w:bCs/>
          <w:sz w:val="28"/>
          <w:szCs w:val="28"/>
        </w:rPr>
      </w:pPr>
      <w:r w:rsidRPr="00CE3A1F">
        <w:rPr>
          <w:b/>
          <w:bCs/>
          <w:sz w:val="28"/>
          <w:szCs w:val="28"/>
        </w:rPr>
        <w:t xml:space="preserve">An die </w:t>
      </w:r>
      <w:r w:rsidR="009B7FB9" w:rsidRPr="008F3637">
        <w:rPr>
          <w:b/>
          <w:bCs/>
          <w:sz w:val="28"/>
          <w:szCs w:val="28"/>
        </w:rPr>
        <w:t xml:space="preserve">Alterssicherungskommission </w:t>
      </w:r>
      <w:r w:rsidR="00DB179F" w:rsidRPr="008F3637">
        <w:rPr>
          <w:b/>
          <w:bCs/>
          <w:sz w:val="28"/>
          <w:szCs w:val="28"/>
        </w:rPr>
        <w:t>der Bundesregierung und des DGB</w:t>
      </w:r>
    </w:p>
    <w:p w14:paraId="61C65DC0" w14:textId="1B8C6833" w:rsidR="00BF62BA" w:rsidRPr="008F3637" w:rsidRDefault="001163E8" w:rsidP="000F412A">
      <w:pPr>
        <w:spacing w:after="120"/>
        <w:rPr>
          <w:b/>
          <w:bCs/>
          <w:sz w:val="28"/>
          <w:szCs w:val="28"/>
        </w:rPr>
      </w:pPr>
      <w:r w:rsidRPr="008F3637">
        <w:rPr>
          <w:b/>
          <w:bCs/>
          <w:sz w:val="28"/>
          <w:szCs w:val="28"/>
        </w:rPr>
        <w:t xml:space="preserve">und </w:t>
      </w:r>
      <w:r w:rsidR="00CE3A1F" w:rsidRPr="008F3637">
        <w:rPr>
          <w:b/>
          <w:bCs/>
          <w:sz w:val="28"/>
          <w:szCs w:val="28"/>
        </w:rPr>
        <w:t xml:space="preserve">an </w:t>
      </w:r>
      <w:r w:rsidRPr="008F3637">
        <w:rPr>
          <w:b/>
          <w:bCs/>
          <w:sz w:val="28"/>
          <w:szCs w:val="28"/>
        </w:rPr>
        <w:t xml:space="preserve">jedes einzelne Mitglied </w:t>
      </w:r>
      <w:r w:rsidR="00307EAB" w:rsidRPr="008F3637">
        <w:rPr>
          <w:b/>
          <w:bCs/>
          <w:sz w:val="28"/>
          <w:szCs w:val="28"/>
        </w:rPr>
        <w:t>in den</w:t>
      </w:r>
      <w:r w:rsidRPr="008F3637">
        <w:rPr>
          <w:b/>
          <w:bCs/>
          <w:sz w:val="28"/>
          <w:szCs w:val="28"/>
        </w:rPr>
        <w:t xml:space="preserve"> Kommissionen</w:t>
      </w:r>
      <w:r w:rsidR="00CA7FDC" w:rsidRPr="008F3637">
        <w:rPr>
          <w:b/>
          <w:bCs/>
          <w:sz w:val="28"/>
          <w:szCs w:val="28"/>
        </w:rPr>
        <w:t>:</w:t>
      </w:r>
    </w:p>
    <w:p w14:paraId="518F2238" w14:textId="77777777" w:rsidR="00307EAB" w:rsidRPr="008F3637" w:rsidRDefault="00307EAB" w:rsidP="000F412A">
      <w:pPr>
        <w:spacing w:after="120"/>
        <w:rPr>
          <w:sz w:val="10"/>
          <w:szCs w:val="10"/>
        </w:rPr>
      </w:pPr>
    </w:p>
    <w:p w14:paraId="5BED90D9" w14:textId="567E97B7" w:rsidR="00307EAB" w:rsidRPr="008F3637" w:rsidRDefault="00307EAB" w:rsidP="000F412A">
      <w:pPr>
        <w:spacing w:after="120"/>
      </w:pPr>
      <w:r w:rsidRPr="008F3637">
        <w:t>Sehr geehrtes Kommissionsmitglied,</w:t>
      </w:r>
    </w:p>
    <w:p w14:paraId="1EA23E7C" w14:textId="47556D94" w:rsidR="004F06F3" w:rsidRPr="008F3637" w:rsidRDefault="001163E8" w:rsidP="000F412A">
      <w:pPr>
        <w:spacing w:after="120"/>
      </w:pPr>
      <w:r w:rsidRPr="008F3637">
        <w:t xml:space="preserve">Sie sollen Vorschläge für eine Rentenreform machen. Zukunftsfähig soll </w:t>
      </w:r>
      <w:r w:rsidR="00CE3A1F" w:rsidRPr="008F3637">
        <w:t>die Altersversorgung</w:t>
      </w:r>
      <w:r w:rsidRPr="008F3637">
        <w:t xml:space="preserve"> werden. </w:t>
      </w:r>
      <w:r w:rsidR="00CE3A1F" w:rsidRPr="008F3637">
        <w:t>Begründung für Ihren Auftrag</w:t>
      </w:r>
      <w:r w:rsidR="000F2470">
        <w:t xml:space="preserve"> in Kurzform</w:t>
      </w:r>
      <w:r w:rsidR="00CE3A1F" w:rsidRPr="008F3637">
        <w:t xml:space="preserve">: </w:t>
      </w:r>
      <w:r w:rsidR="004F06F3" w:rsidRPr="008F3637">
        <w:t xml:space="preserve">Die Renten sind </w:t>
      </w:r>
      <w:r w:rsidRPr="008F3637">
        <w:t xml:space="preserve">oder werden </w:t>
      </w:r>
      <w:r w:rsidR="004F06F3" w:rsidRPr="008F3637">
        <w:t>zu teue</w:t>
      </w:r>
      <w:r w:rsidR="00CE3A1F" w:rsidRPr="008F3637">
        <w:t>r.</w:t>
      </w:r>
    </w:p>
    <w:p w14:paraId="277F16CC" w14:textId="0492AD4F" w:rsidR="001163E8" w:rsidRPr="008F3637" w:rsidRDefault="001163E8" w:rsidP="000F412A">
      <w:pPr>
        <w:spacing w:after="120"/>
      </w:pPr>
      <w:r w:rsidRPr="008F3637">
        <w:t>Bevor Sie sich an die Arbeit machen</w:t>
      </w:r>
      <w:r w:rsidR="00DB179F" w:rsidRPr="008F3637">
        <w:t xml:space="preserve">, erwarten wir von Ihnen, dass Sie </w:t>
      </w:r>
      <w:r w:rsidR="002C3E05" w:rsidRPr="008F3637">
        <w:t xml:space="preserve">sich und uns </w:t>
      </w:r>
      <w:r w:rsidR="00DB179F" w:rsidRPr="008F3637">
        <w:t>folgende Fragen beantworten:</w:t>
      </w:r>
    </w:p>
    <w:p w14:paraId="7179C797" w14:textId="0B9EA40C" w:rsidR="004F06F3" w:rsidRPr="008F3637" w:rsidRDefault="004F06F3" w:rsidP="000F412A">
      <w:pPr>
        <w:pStyle w:val="Listenabsatz"/>
        <w:numPr>
          <w:ilvl w:val="0"/>
          <w:numId w:val="2"/>
        </w:numPr>
        <w:spacing w:after="120"/>
        <w:ind w:left="357" w:hanging="357"/>
        <w:contextualSpacing w:val="0"/>
      </w:pPr>
      <w:r w:rsidRPr="008F3637">
        <w:t xml:space="preserve">Die </w:t>
      </w:r>
      <w:r w:rsidR="00CE3A1F" w:rsidRPr="008F3637">
        <w:t xml:space="preserve">Höhe der </w:t>
      </w:r>
      <w:r w:rsidRPr="008F3637">
        <w:t>deutschen Rente</w:t>
      </w:r>
      <w:r w:rsidR="00DB179F" w:rsidRPr="008F3637">
        <w:t>n</w:t>
      </w:r>
      <w:r w:rsidRPr="008F3637">
        <w:t xml:space="preserve"> sind </w:t>
      </w:r>
      <w:r w:rsidR="00CE3A1F" w:rsidRPr="008F3637">
        <w:t xml:space="preserve">im internationalen Vergleich weit abgeschlagen </w:t>
      </w:r>
      <w:r w:rsidRPr="008F3637">
        <w:t>auf Platz 17 von 22 in der EU</w:t>
      </w:r>
      <w:r w:rsidR="00CE3A1F" w:rsidRPr="008F3637">
        <w:t xml:space="preserve">. </w:t>
      </w:r>
      <w:r w:rsidR="001163E8" w:rsidRPr="008F3637">
        <w:t xml:space="preserve"> – </w:t>
      </w:r>
      <w:r w:rsidR="002C3E05" w:rsidRPr="008F3637">
        <w:t>W</w:t>
      </w:r>
      <w:r w:rsidR="001163E8" w:rsidRPr="008F3637">
        <w:t>ie</w:t>
      </w:r>
      <w:r w:rsidR="00CE3A1F" w:rsidRPr="008F3637">
        <w:t xml:space="preserve"> kann das sein, wir sind das wirtschaftlich stärkste Land</w:t>
      </w:r>
      <w:r w:rsidR="001163E8" w:rsidRPr="008F3637">
        <w:t>?</w:t>
      </w:r>
    </w:p>
    <w:p w14:paraId="752E4178" w14:textId="599A4406" w:rsidR="004F06F3" w:rsidRPr="008F3637" w:rsidRDefault="004F06F3" w:rsidP="000F412A">
      <w:pPr>
        <w:pStyle w:val="Listenabsatz"/>
        <w:numPr>
          <w:ilvl w:val="0"/>
          <w:numId w:val="2"/>
        </w:numPr>
        <w:spacing w:after="120"/>
        <w:ind w:left="357" w:hanging="357"/>
        <w:contextualSpacing w:val="0"/>
      </w:pPr>
      <w:r w:rsidRPr="008F3637">
        <w:t xml:space="preserve">Jeder 5. Rentnerhaushalt </w:t>
      </w:r>
      <w:r w:rsidR="002C3E05" w:rsidRPr="008F3637">
        <w:t xml:space="preserve">(20%) </w:t>
      </w:r>
      <w:r w:rsidRPr="008F3637">
        <w:t>lebt in Armut, vor 20 Jahren war es noch jeder 9. Haushalt</w:t>
      </w:r>
      <w:r w:rsidR="002C3E05" w:rsidRPr="008F3637">
        <w:t xml:space="preserve"> (11%)</w:t>
      </w:r>
      <w:r w:rsidR="001163E8" w:rsidRPr="008F3637">
        <w:t xml:space="preserve">. </w:t>
      </w:r>
      <w:r w:rsidR="00CE3A1F" w:rsidRPr="008F3637">
        <w:t xml:space="preserve">Eine Steigerung um 80 %. </w:t>
      </w:r>
      <w:r w:rsidR="001163E8" w:rsidRPr="008F3637">
        <w:t xml:space="preserve">– </w:t>
      </w:r>
      <w:r w:rsidR="002C3E05" w:rsidRPr="008F3637">
        <w:t>W</w:t>
      </w:r>
      <w:r w:rsidR="00CE3A1F" w:rsidRPr="008F3637">
        <w:t xml:space="preserve">ie kommt das, ist </w:t>
      </w:r>
      <w:r w:rsidR="001163E8" w:rsidRPr="008F3637">
        <w:t>das akzeptabel?</w:t>
      </w:r>
    </w:p>
    <w:p w14:paraId="297B613A" w14:textId="68CE4543" w:rsidR="004F06F3" w:rsidRPr="008F3637" w:rsidRDefault="004F06F3" w:rsidP="000F412A">
      <w:pPr>
        <w:pStyle w:val="Listenabsatz"/>
        <w:numPr>
          <w:ilvl w:val="0"/>
          <w:numId w:val="2"/>
        </w:numPr>
        <w:spacing w:after="120"/>
        <w:ind w:left="357" w:hanging="357"/>
        <w:contextualSpacing w:val="0"/>
      </w:pPr>
      <w:r w:rsidRPr="008F3637">
        <w:t>Der Anteil der Rentenzuschüsse am Bundeshaushalt sinkt</w:t>
      </w:r>
      <w:r w:rsidR="001163E8" w:rsidRPr="008F3637">
        <w:t xml:space="preserve"> </w:t>
      </w:r>
      <w:r w:rsidR="00CE3A1F" w:rsidRPr="008F3637">
        <w:t xml:space="preserve">und zwar von </w:t>
      </w:r>
      <w:r w:rsidR="008E547C" w:rsidRPr="008F3637">
        <w:t xml:space="preserve">31 </w:t>
      </w:r>
      <w:r w:rsidR="00CE3A1F" w:rsidRPr="008F3637">
        <w:t>% 20</w:t>
      </w:r>
      <w:r w:rsidR="008E547C" w:rsidRPr="008F3637">
        <w:t>0</w:t>
      </w:r>
      <w:r w:rsidR="005C4AFE">
        <w:t>4</w:t>
      </w:r>
      <w:r w:rsidR="00CE3A1F" w:rsidRPr="008F3637">
        <w:t xml:space="preserve"> auf </w:t>
      </w:r>
      <w:r w:rsidR="008E547C" w:rsidRPr="008F3637">
        <w:t>25</w:t>
      </w:r>
      <w:r w:rsidR="00CE3A1F" w:rsidRPr="008F3637">
        <w:t>%</w:t>
      </w:r>
      <w:r w:rsidR="008E547C" w:rsidRPr="008F3637">
        <w:t xml:space="preserve"> in 202</w:t>
      </w:r>
      <w:r w:rsidR="005C4AFE">
        <w:t>4</w:t>
      </w:r>
      <w:r w:rsidR="00CE3A1F" w:rsidRPr="008F3637">
        <w:t xml:space="preserve">. </w:t>
      </w:r>
      <w:r w:rsidR="001163E8" w:rsidRPr="008F3637">
        <w:t xml:space="preserve">– </w:t>
      </w:r>
      <w:r w:rsidR="002C3E05" w:rsidRPr="008F3637">
        <w:t>N</w:t>
      </w:r>
      <w:r w:rsidR="001163E8" w:rsidRPr="008F3637">
        <w:t xml:space="preserve">anu! Warum wird in den Medien </w:t>
      </w:r>
      <w:r w:rsidR="00CE3A1F" w:rsidRPr="008F3637">
        <w:t xml:space="preserve">dann </w:t>
      </w:r>
      <w:r w:rsidR="001163E8" w:rsidRPr="008F3637">
        <w:t xml:space="preserve">immer das Gegenteil behauptet? </w:t>
      </w:r>
    </w:p>
    <w:p w14:paraId="4997CD7A" w14:textId="2F40A8AD" w:rsidR="004F06F3" w:rsidRPr="008F3637" w:rsidRDefault="004F06F3" w:rsidP="000F412A">
      <w:pPr>
        <w:pStyle w:val="Listenabsatz"/>
        <w:numPr>
          <w:ilvl w:val="0"/>
          <w:numId w:val="2"/>
        </w:numPr>
        <w:spacing w:after="120"/>
        <w:ind w:left="357" w:hanging="357"/>
        <w:contextualSpacing w:val="0"/>
      </w:pPr>
      <w:r w:rsidRPr="008F3637">
        <w:t>Der Anteil der Rentenausgaben am B</w:t>
      </w:r>
      <w:r w:rsidR="00CE3A1F" w:rsidRPr="008F3637">
        <w:t>ruttoinlandsprodukt</w:t>
      </w:r>
      <w:r w:rsidRPr="008F3637">
        <w:t xml:space="preserve"> sinkt von 10</w:t>
      </w:r>
      <w:r w:rsidR="008E547C" w:rsidRPr="008F3637">
        <w:t>,4 %</w:t>
      </w:r>
      <w:r w:rsidRPr="008F3637">
        <w:t xml:space="preserve"> </w:t>
      </w:r>
      <w:r w:rsidR="008E547C" w:rsidRPr="008F3637">
        <w:t xml:space="preserve">2003 </w:t>
      </w:r>
      <w:r w:rsidRPr="008F3637">
        <w:t xml:space="preserve">auf </w:t>
      </w:r>
      <w:r w:rsidR="008E547C" w:rsidRPr="008F3637">
        <w:t>8,</w:t>
      </w:r>
      <w:r w:rsidRPr="008F3637">
        <w:t xml:space="preserve">9 </w:t>
      </w:r>
      <w:r w:rsidR="008E547C" w:rsidRPr="008F3637">
        <w:t>% in 2023</w:t>
      </w:r>
      <w:r w:rsidRPr="008F3637">
        <w:t xml:space="preserve">, obwohl </w:t>
      </w:r>
      <w:r w:rsidR="008E547C" w:rsidRPr="008F3637">
        <w:t>1,5</w:t>
      </w:r>
      <w:r w:rsidRPr="008F3637">
        <w:t xml:space="preserve"> Million Rentner mehr zu versorgen sind.</w:t>
      </w:r>
      <w:r w:rsidR="001163E8" w:rsidRPr="008F3637">
        <w:t xml:space="preserve"> – </w:t>
      </w:r>
      <w:r w:rsidR="002C3E05" w:rsidRPr="008F3637">
        <w:t>K</w:t>
      </w:r>
      <w:r w:rsidR="001163E8" w:rsidRPr="008F3637">
        <w:t>e</w:t>
      </w:r>
      <w:r w:rsidR="00DB179F" w:rsidRPr="008F3637">
        <w:t>n</w:t>
      </w:r>
      <w:r w:rsidR="001163E8" w:rsidRPr="008F3637">
        <w:t>nen Sie diese Zahlen?</w:t>
      </w:r>
    </w:p>
    <w:p w14:paraId="1C2F91A8" w14:textId="3D38DD0C" w:rsidR="004F06F3" w:rsidRPr="008F3637" w:rsidRDefault="004F06F3" w:rsidP="000F412A">
      <w:pPr>
        <w:pStyle w:val="Listenabsatz"/>
        <w:numPr>
          <w:ilvl w:val="0"/>
          <w:numId w:val="2"/>
        </w:numPr>
        <w:spacing w:after="120"/>
        <w:ind w:left="357" w:hanging="357"/>
        <w:contextualSpacing w:val="0"/>
      </w:pPr>
      <w:r w:rsidRPr="008F3637">
        <w:t>Das Drei-Säulen Modell ist gescheitert. Die Riester-Rente ist gescheitert</w:t>
      </w:r>
      <w:r w:rsidR="001163E8" w:rsidRPr="008F3637">
        <w:t>. Die</w:t>
      </w:r>
      <w:r w:rsidRPr="008F3637">
        <w:t xml:space="preserve"> Betriebsrenten schrumpfen</w:t>
      </w:r>
      <w:r w:rsidR="00CE3A1F" w:rsidRPr="008F3637">
        <w:t xml:space="preserve">. </w:t>
      </w:r>
      <w:r w:rsidR="001163E8" w:rsidRPr="008F3637">
        <w:t xml:space="preserve"> – </w:t>
      </w:r>
      <w:r w:rsidR="002C3E05" w:rsidRPr="008F3637">
        <w:t>U</w:t>
      </w:r>
      <w:r w:rsidR="001163E8" w:rsidRPr="008F3637">
        <w:t>nd jetzt soll d</w:t>
      </w:r>
      <w:r w:rsidR="00CE3A1F" w:rsidRPr="008F3637">
        <w:t>ieses</w:t>
      </w:r>
      <w:r w:rsidR="001163E8" w:rsidRPr="008F3637">
        <w:t xml:space="preserve"> gescheiterte Modell das Modell der Zukunft sein? </w:t>
      </w:r>
    </w:p>
    <w:p w14:paraId="28BB19E1" w14:textId="70354728" w:rsidR="001163E8" w:rsidRPr="008F3637" w:rsidRDefault="001163E8" w:rsidP="000F412A">
      <w:pPr>
        <w:pStyle w:val="Listenabsatz"/>
        <w:numPr>
          <w:ilvl w:val="0"/>
          <w:numId w:val="2"/>
        </w:numPr>
        <w:spacing w:after="120"/>
        <w:ind w:left="357" w:hanging="357"/>
        <w:contextualSpacing w:val="0"/>
      </w:pPr>
      <w:r w:rsidRPr="008F3637">
        <w:t xml:space="preserve">Die geburtenstarken Jahrgänge gehen bereits seit 7 Jahren in Rente und der Beitrag bleibt bei 18,6% </w:t>
      </w:r>
      <w:r w:rsidR="00CE3A1F" w:rsidRPr="008F3637">
        <w:t xml:space="preserve">bis </w:t>
      </w:r>
      <w:r w:rsidRPr="008F3637">
        <w:t xml:space="preserve">mindestens 2028 stabil. – </w:t>
      </w:r>
      <w:r w:rsidR="002C3E05" w:rsidRPr="008F3637">
        <w:t>H</w:t>
      </w:r>
      <w:r w:rsidRPr="008F3637">
        <w:t>a</w:t>
      </w:r>
      <w:r w:rsidR="00CE3A1F" w:rsidRPr="008F3637">
        <w:t>ben Sie</w:t>
      </w:r>
      <w:r w:rsidRPr="008F3637">
        <w:t xml:space="preserve"> das schon irgend</w:t>
      </w:r>
      <w:r w:rsidR="00CE3A1F" w:rsidRPr="008F3637">
        <w:t>wie</w:t>
      </w:r>
      <w:r w:rsidRPr="008F3637">
        <w:t xml:space="preserve"> mitbekommen?</w:t>
      </w:r>
    </w:p>
    <w:p w14:paraId="46F7BEF2" w14:textId="28DAF779" w:rsidR="009B7FB9" w:rsidRPr="008F3637" w:rsidRDefault="009B7FB9" w:rsidP="000F412A">
      <w:pPr>
        <w:pStyle w:val="Listenabsatz"/>
        <w:numPr>
          <w:ilvl w:val="0"/>
          <w:numId w:val="2"/>
        </w:numPr>
        <w:spacing w:after="120"/>
        <w:ind w:left="357" w:hanging="357"/>
        <w:contextualSpacing w:val="0"/>
      </w:pPr>
      <w:r w:rsidRPr="008F3637">
        <w:t>Warum nimmt sich die Alterssicherungskommission nicht aller Systeme an, auch die der Beamten, Politiker und Selbständigen?</w:t>
      </w:r>
    </w:p>
    <w:p w14:paraId="7070E8E9" w14:textId="77777777" w:rsidR="00CE3A1F" w:rsidRPr="00307EAB" w:rsidRDefault="00CE3A1F">
      <w:pPr>
        <w:rPr>
          <w:sz w:val="10"/>
          <w:szCs w:val="10"/>
        </w:rPr>
      </w:pPr>
    </w:p>
    <w:p w14:paraId="75401192" w14:textId="7D3A0BB9" w:rsidR="001163E8" w:rsidRDefault="00DB179F">
      <w:r>
        <w:t xml:space="preserve">Wir erwarten nicht nur Antworten auf diese fundamentalen Fragen. Wir erwarten auch dass Sie die Meinung und den Willen von sehr großen Mehrheiten in der Bevölkerung respektieren und </w:t>
      </w:r>
      <w:r w:rsidR="000F412A">
        <w:t xml:space="preserve">mit </w:t>
      </w:r>
      <w:r>
        <w:t>ihren Reformkonzepten Rechnung tragen.</w:t>
      </w:r>
    </w:p>
    <w:p w14:paraId="09641702" w14:textId="77777777" w:rsidR="00DB179F" w:rsidRPr="00307EAB" w:rsidRDefault="00DB179F">
      <w:pPr>
        <w:rPr>
          <w:sz w:val="10"/>
          <w:szCs w:val="10"/>
        </w:rPr>
      </w:pPr>
    </w:p>
    <w:p w14:paraId="4A8CA97E" w14:textId="60D2B586" w:rsidR="00DB179F" w:rsidRDefault="000F412A" w:rsidP="000F412A">
      <w:pPr>
        <w:pStyle w:val="Listenabsatz"/>
        <w:numPr>
          <w:ilvl w:val="0"/>
          <w:numId w:val="1"/>
        </w:numPr>
        <w:spacing w:after="120"/>
        <w:ind w:left="357" w:hanging="357"/>
        <w:contextualSpacing w:val="0"/>
      </w:pPr>
      <w:r>
        <w:t>80</w:t>
      </w:r>
      <w:r w:rsidR="00DB179F">
        <w:t xml:space="preserve">% </w:t>
      </w:r>
      <w:r>
        <w:t xml:space="preserve">bis 90% </w:t>
      </w:r>
      <w:r w:rsidR="00DB179F">
        <w:t xml:space="preserve">wollen auf keinen Fall </w:t>
      </w:r>
      <w:r w:rsidR="008F3637">
        <w:t>eine Kürzung</w:t>
      </w:r>
      <w:r w:rsidR="00DB179F">
        <w:t xml:space="preserve"> der Renten</w:t>
      </w:r>
      <w:r>
        <w:t xml:space="preserve"> hinnehmen</w:t>
      </w:r>
      <w:r w:rsidR="002C3E05">
        <w:t>.</w:t>
      </w:r>
    </w:p>
    <w:p w14:paraId="42E6206D" w14:textId="4A2901FE" w:rsidR="00DB179F" w:rsidRDefault="00202213" w:rsidP="000F412A">
      <w:pPr>
        <w:pStyle w:val="Listenabsatz"/>
        <w:numPr>
          <w:ilvl w:val="0"/>
          <w:numId w:val="1"/>
        </w:numPr>
        <w:spacing w:after="120"/>
        <w:ind w:left="357" w:hanging="357"/>
        <w:contextualSpacing w:val="0"/>
      </w:pPr>
      <w:r>
        <w:t>70</w:t>
      </w:r>
      <w:r w:rsidR="00DB179F">
        <w:t xml:space="preserve">% </w:t>
      </w:r>
      <w:r>
        <w:t xml:space="preserve">bis </w:t>
      </w:r>
      <w:r w:rsidR="00A051D1">
        <w:t>85</w:t>
      </w:r>
      <w:r>
        <w:t xml:space="preserve">% </w:t>
      </w:r>
      <w:r w:rsidR="00DB179F">
        <w:t>wollen keine weitere Verlängerung der Lebensarbeitszeit</w:t>
      </w:r>
      <w:r w:rsidR="002C3E05">
        <w:t>.</w:t>
      </w:r>
    </w:p>
    <w:p w14:paraId="6F066A3E" w14:textId="223E4877" w:rsidR="00DB179F" w:rsidRDefault="00202213" w:rsidP="000F412A">
      <w:pPr>
        <w:pStyle w:val="Listenabsatz"/>
        <w:numPr>
          <w:ilvl w:val="0"/>
          <w:numId w:val="1"/>
        </w:numPr>
        <w:spacing w:after="120"/>
        <w:ind w:left="357" w:hanging="357"/>
        <w:contextualSpacing w:val="0"/>
      </w:pPr>
      <w:r>
        <w:t>Über 50</w:t>
      </w:r>
      <w:r w:rsidR="00DB179F">
        <w:t>% wollen eine Rente, die mindestens 75 % des Im Arbeitsleben erzielten Nettolohns beträgt</w:t>
      </w:r>
      <w:r w:rsidR="002C3E05">
        <w:t>.</w:t>
      </w:r>
    </w:p>
    <w:p w14:paraId="26AF6653" w14:textId="4A6EB2E1" w:rsidR="00DB179F" w:rsidRDefault="000F412A" w:rsidP="000F412A">
      <w:pPr>
        <w:pStyle w:val="Listenabsatz"/>
        <w:numPr>
          <w:ilvl w:val="0"/>
          <w:numId w:val="1"/>
        </w:numPr>
        <w:spacing w:after="120"/>
        <w:ind w:left="357" w:hanging="357"/>
        <w:contextualSpacing w:val="0"/>
      </w:pPr>
      <w:r>
        <w:t xml:space="preserve">99 </w:t>
      </w:r>
      <w:r w:rsidR="00DB179F">
        <w:t>% wollen eine Rente, die Altersarmut verhindert</w:t>
      </w:r>
      <w:r w:rsidR="002C3E05">
        <w:t>.</w:t>
      </w:r>
    </w:p>
    <w:p w14:paraId="16632EC1" w14:textId="13D13DAE" w:rsidR="00DB179F" w:rsidRDefault="000F412A" w:rsidP="000F412A">
      <w:pPr>
        <w:pStyle w:val="Listenabsatz"/>
        <w:numPr>
          <w:ilvl w:val="0"/>
          <w:numId w:val="1"/>
        </w:numPr>
        <w:spacing w:after="120"/>
        <w:ind w:left="357" w:hanging="357"/>
        <w:contextualSpacing w:val="0"/>
      </w:pPr>
      <w:r>
        <w:t>75</w:t>
      </w:r>
      <w:r w:rsidR="00DB179F">
        <w:t xml:space="preserve">% </w:t>
      </w:r>
      <w:r>
        <w:t xml:space="preserve">bis 85% </w:t>
      </w:r>
      <w:r w:rsidR="00DB179F">
        <w:t xml:space="preserve">wollen, dass Schluss ist mit dem Klassenrecht in der Altersversorgung </w:t>
      </w:r>
      <w:r>
        <w:t>und</w:t>
      </w:r>
      <w:r w:rsidR="00DB179F">
        <w:t xml:space="preserve"> fordern eine Versicherung für alle Erwerbstätigen</w:t>
      </w:r>
      <w:r w:rsidR="002C3E05">
        <w:t>.</w:t>
      </w:r>
    </w:p>
    <w:p w14:paraId="68FEB468" w14:textId="77777777" w:rsidR="001163E8" w:rsidRPr="00307EAB" w:rsidRDefault="001163E8">
      <w:pPr>
        <w:rPr>
          <w:sz w:val="10"/>
          <w:szCs w:val="10"/>
        </w:rPr>
      </w:pPr>
    </w:p>
    <w:p w14:paraId="75C3960F" w14:textId="2CA8F935" w:rsidR="001163E8" w:rsidRDefault="00BD27C9">
      <w:r>
        <w:t xml:space="preserve">Und wir erwarten von Ihnen eine Antwort, mit welchen Zielen Sie an die Arbeit gehen und ob Sie bereit sind in einen Dialog mit den Betroffenen, den jetzigen und den zukünftigen Rentnern, einzutreten. </w:t>
      </w:r>
    </w:p>
    <w:p w14:paraId="292A657E" w14:textId="77777777" w:rsidR="002C3E05" w:rsidRDefault="002C3E05"/>
    <w:p w14:paraId="22F1AF9C" w14:textId="2EE2C58F" w:rsidR="002C3E05" w:rsidRDefault="002C3E05">
      <w:proofErr w:type="spellStart"/>
      <w:r>
        <w:t>Xxx</w:t>
      </w:r>
      <w:proofErr w:type="spellEnd"/>
      <w:r>
        <w:t>, den xx.xx.2026</w:t>
      </w:r>
    </w:p>
    <w:p w14:paraId="1CB7079F" w14:textId="77777777" w:rsidR="00FB67AC" w:rsidRDefault="00FB67AC"/>
    <w:p w14:paraId="4303D87E" w14:textId="1551A3CA" w:rsidR="0044764F" w:rsidRDefault="002C3E05">
      <w:r>
        <w:t>(</w:t>
      </w:r>
      <w:r w:rsidR="0044764F">
        <w:t>Rückseite</w:t>
      </w:r>
      <w:r>
        <w:t>: Quellen zu obigen Aussagen)</w:t>
      </w:r>
    </w:p>
    <w:p w14:paraId="78052870" w14:textId="77777777" w:rsidR="0044764F" w:rsidRDefault="0044764F">
      <w:r>
        <w:br w:type="page"/>
      </w:r>
    </w:p>
    <w:p w14:paraId="78ED4965" w14:textId="77777777" w:rsidR="0044764F" w:rsidRPr="00C25A68" w:rsidRDefault="0044764F" w:rsidP="0044764F">
      <w:pPr>
        <w:spacing w:after="120"/>
        <w:rPr>
          <w:b/>
          <w:bCs/>
        </w:rPr>
      </w:pPr>
      <w:r w:rsidRPr="00C25A68">
        <w:rPr>
          <w:b/>
          <w:bCs/>
        </w:rPr>
        <w:lastRenderedPageBreak/>
        <w:t>Quellen zu den Daten im Offenen Brief an die Rentenkommissionen</w:t>
      </w:r>
    </w:p>
    <w:p w14:paraId="42259982" w14:textId="77777777" w:rsidR="0044764F" w:rsidRDefault="0044764F" w:rsidP="0044764F">
      <w:pPr>
        <w:spacing w:after="120"/>
      </w:pPr>
    </w:p>
    <w:p w14:paraId="377EE6C5" w14:textId="77777777" w:rsidR="0044764F" w:rsidRDefault="0044764F" w:rsidP="0044764F">
      <w:pPr>
        <w:pStyle w:val="Listenabsatz"/>
        <w:numPr>
          <w:ilvl w:val="0"/>
          <w:numId w:val="3"/>
        </w:numPr>
        <w:spacing w:after="120"/>
        <w:ind w:left="540" w:hanging="540"/>
        <w:contextualSpacing w:val="0"/>
      </w:pPr>
      <w:r>
        <w:t>Internationaler Vergleich: OECD „Pensions at a glance 2025“ Seite 169</w:t>
      </w:r>
    </w:p>
    <w:p w14:paraId="1A67E58A" w14:textId="77777777" w:rsidR="0044764F" w:rsidRDefault="0044764F" w:rsidP="0044764F">
      <w:pPr>
        <w:pStyle w:val="Listenabsatz"/>
        <w:numPr>
          <w:ilvl w:val="0"/>
          <w:numId w:val="3"/>
        </w:numPr>
        <w:spacing w:after="120"/>
        <w:ind w:left="540" w:hanging="540"/>
        <w:contextualSpacing w:val="0"/>
      </w:pPr>
      <w:r>
        <w:t>Armutsberichte des Paritätischen Gesamtverbandes:  Jahrgänge 2013 bis 2025, basierend auf den Daten der Mikrozensus-Befragungen</w:t>
      </w:r>
    </w:p>
    <w:p w14:paraId="1EDDAE09" w14:textId="77777777" w:rsidR="0044764F" w:rsidRDefault="0044764F" w:rsidP="0044764F">
      <w:pPr>
        <w:pStyle w:val="Listenabsatz"/>
        <w:numPr>
          <w:ilvl w:val="0"/>
          <w:numId w:val="3"/>
        </w:numPr>
        <w:spacing w:after="120"/>
        <w:ind w:left="540" w:hanging="540"/>
        <w:contextualSpacing w:val="0"/>
      </w:pPr>
      <w:r>
        <w:t>Anteil Bundeszuschüsse: Bundesgesamthaushalt – Datenpool des BFM, einzelne Jahrgänge; Bundesmittel – DRV „Rentenversicherung in Zeitreihen 2025“ S. 243</w:t>
      </w:r>
    </w:p>
    <w:p w14:paraId="396A4D03" w14:textId="77777777" w:rsidR="0044764F" w:rsidRDefault="0044764F" w:rsidP="0044764F">
      <w:pPr>
        <w:pStyle w:val="Listenabsatz"/>
        <w:numPr>
          <w:ilvl w:val="0"/>
          <w:numId w:val="3"/>
        </w:numPr>
        <w:spacing w:after="120"/>
        <w:ind w:left="540" w:hanging="540"/>
        <w:contextualSpacing w:val="0"/>
      </w:pPr>
      <w:r>
        <w:t xml:space="preserve">Anteil Rentenausgaben am BIP: BIP – destatis „volkswirtschaftliche Gesamtrechnung“ lange Reihen ab 1970 und Jg. 2022 bis 2024; Gesamtausgaben DRV  - „Rentenversicherung in Zeitreihen 2025“ S. 239; Anzahl der Rentenempfänger – DRV „Rentenversicherung in Zeitreihen 2025“ S. 204 und Jahrgang </w:t>
      </w:r>
      <w:proofErr w:type="gramStart"/>
      <w:r>
        <w:t>2007</w:t>
      </w:r>
      <w:proofErr w:type="gramEnd"/>
      <w:r>
        <w:t xml:space="preserve"> S. 163</w:t>
      </w:r>
    </w:p>
    <w:p w14:paraId="3E193957" w14:textId="77777777" w:rsidR="0044764F" w:rsidRPr="00C25A68" w:rsidRDefault="0044764F" w:rsidP="0044764F">
      <w:pPr>
        <w:pStyle w:val="Listenabsatz"/>
        <w:numPr>
          <w:ilvl w:val="0"/>
          <w:numId w:val="3"/>
        </w:numPr>
        <w:spacing w:after="120"/>
        <w:ind w:left="540" w:hanging="540"/>
        <w:contextualSpacing w:val="0"/>
        <w:rPr>
          <w:rFonts w:cs="Calibri (Textkörper)"/>
          <w:color w:val="000000" w:themeColor="text1"/>
        </w:rPr>
      </w:pPr>
      <w:r>
        <w:t xml:space="preserve">Das Drei-Säulen Modell: BFM "Riester-Auszahlungsstatistik" Auswertungsstichtag 15.05.2024; BMAS </w:t>
      </w:r>
      <w:r w:rsidRPr="00C25A68">
        <w:rPr>
          <w:rFonts w:cs="Calibri (Textkörper)"/>
          <w:color w:val="000000" w:themeColor="text1"/>
        </w:rPr>
        <w:t xml:space="preserve">- </w:t>
      </w:r>
      <w:r w:rsidRPr="00C25A68">
        <w:rPr>
          <w:rFonts w:eastAsia="Times New Roman" w:cs="Calibri (Textkörper)"/>
          <w:color w:val="000000" w:themeColor="text1"/>
          <w:kern w:val="36"/>
          <w:lang w:eastAsia="de-DE"/>
          <w14:ligatures w14:val="none"/>
        </w:rPr>
        <w:t>Statistik zur privaten Altersvorsorge (Riester-Rente) vom 16.5.25; Betriebsrenten – Alterssicherungsberichte der Bundesregierung</w:t>
      </w:r>
      <w:r>
        <w:rPr>
          <w:rFonts w:eastAsia="Times New Roman" w:cs="Calibri (Textkörper)"/>
          <w:color w:val="000000" w:themeColor="text1"/>
          <w:kern w:val="36"/>
          <w:lang w:eastAsia="de-DE"/>
          <w14:ligatures w14:val="none"/>
        </w:rPr>
        <w:t xml:space="preserve"> 2012 bis 2024 – Verbreitungsrückgang seit 2009: 13%.</w:t>
      </w:r>
    </w:p>
    <w:p w14:paraId="68B9A2DB" w14:textId="77777777" w:rsidR="0044764F" w:rsidRPr="00763C3A" w:rsidRDefault="0044764F" w:rsidP="0044764F">
      <w:pPr>
        <w:pStyle w:val="Listenabsatz"/>
        <w:numPr>
          <w:ilvl w:val="0"/>
          <w:numId w:val="3"/>
        </w:numPr>
        <w:spacing w:after="120"/>
        <w:ind w:left="540" w:hanging="540"/>
        <w:contextualSpacing w:val="0"/>
      </w:pPr>
      <w:r w:rsidRPr="00763C3A">
        <w:rPr>
          <w:rFonts w:cstheme="minorHAnsi"/>
          <w:color w:val="000000" w:themeColor="text1"/>
        </w:rPr>
        <w:t>Geburtenstarke Jahrgänge: destatis</w:t>
      </w:r>
      <w:r w:rsidRPr="00763C3A">
        <w:rPr>
          <w:rFonts w:eastAsia="Times New Roman" w:cstheme="minorHAnsi"/>
          <w:color w:val="000000" w:themeColor="text1"/>
          <w:kern w:val="36"/>
          <w:lang w:eastAsia="de-DE"/>
          <w14:ligatures w14:val="none"/>
        </w:rPr>
        <w:t xml:space="preserve"> - Bevölkerungsfortschreibung - Berichtsjahr 2024 (1990 bis 2024</w:t>
      </w:r>
      <w:r>
        <w:rPr>
          <w:rFonts w:eastAsia="Times New Roman" w:cstheme="minorHAnsi"/>
          <w:color w:val="000000" w:themeColor="text1"/>
          <w:kern w:val="36"/>
          <w:lang w:eastAsia="de-DE"/>
          <w14:ligatures w14:val="none"/>
        </w:rPr>
        <w:t xml:space="preserve">, </w:t>
      </w:r>
      <w:r w:rsidRPr="00C25A68">
        <w:rPr>
          <w:rFonts w:eastAsia="Times New Roman" w:cs="Calibri (Textkörper)"/>
          <w:color w:val="000000" w:themeColor="text1"/>
          <w:kern w:val="36"/>
          <w:lang w:eastAsia="de-DE"/>
          <w14:ligatures w14:val="none"/>
        </w:rPr>
        <w:t xml:space="preserve">Jahrgangsstärke größer 1 Million ab 2019); </w:t>
      </w:r>
    </w:p>
    <w:p w14:paraId="34A9AD1C" w14:textId="77777777" w:rsidR="0044764F" w:rsidRDefault="0044764F" w:rsidP="0044764F">
      <w:pPr>
        <w:spacing w:after="120"/>
        <w:ind w:left="540" w:hanging="540"/>
      </w:pPr>
    </w:p>
    <w:p w14:paraId="6C62E72E" w14:textId="77777777" w:rsidR="0044764F" w:rsidRPr="004A315F" w:rsidRDefault="0044764F" w:rsidP="0044764F">
      <w:pPr>
        <w:spacing w:after="120"/>
        <w:rPr>
          <w:b/>
          <w:bCs/>
        </w:rPr>
      </w:pPr>
      <w:r w:rsidRPr="004A315F">
        <w:rPr>
          <w:b/>
          <w:bCs/>
        </w:rPr>
        <w:t>Umfrageergebnisse, Auswahl:</w:t>
      </w:r>
    </w:p>
    <w:p w14:paraId="294BD203" w14:textId="77777777" w:rsidR="0044764F" w:rsidRDefault="0044764F" w:rsidP="0044764F">
      <w:pPr>
        <w:pStyle w:val="Listenabsatz"/>
        <w:numPr>
          <w:ilvl w:val="0"/>
          <w:numId w:val="3"/>
        </w:numPr>
        <w:spacing w:after="120"/>
        <w:ind w:left="540" w:hanging="540"/>
        <w:contextualSpacing w:val="0"/>
      </w:pPr>
      <w:r>
        <w:t>ARD- „Deutschlandtrend“ vom 5.12.25</w:t>
      </w:r>
    </w:p>
    <w:p w14:paraId="5CC49222" w14:textId="77777777" w:rsidR="0044764F" w:rsidRDefault="0044764F" w:rsidP="0044764F">
      <w:pPr>
        <w:pStyle w:val="Listenabsatz"/>
        <w:numPr>
          <w:ilvl w:val="0"/>
          <w:numId w:val="3"/>
        </w:numPr>
        <w:spacing w:after="120"/>
        <w:ind w:left="540" w:hanging="540"/>
        <w:contextualSpacing w:val="0"/>
      </w:pPr>
      <w:r>
        <w:t>DGB, AK Bremen, AK Saarland „SozialstaatsRadar 2025“ vom Dezember 2024</w:t>
      </w:r>
    </w:p>
    <w:p w14:paraId="7C270268" w14:textId="77777777" w:rsidR="0044764F" w:rsidRDefault="0044764F" w:rsidP="0044764F">
      <w:pPr>
        <w:pStyle w:val="Listenabsatz"/>
        <w:numPr>
          <w:ilvl w:val="0"/>
          <w:numId w:val="3"/>
        </w:numPr>
        <w:spacing w:after="120"/>
        <w:ind w:left="540" w:hanging="540"/>
        <w:contextualSpacing w:val="0"/>
      </w:pPr>
      <w:r>
        <w:t>Umfrage Kantar-Institut vom Februar 2023</w:t>
      </w:r>
    </w:p>
    <w:p w14:paraId="7F944ABC" w14:textId="77777777" w:rsidR="0044764F" w:rsidRDefault="0044764F" w:rsidP="0044764F">
      <w:pPr>
        <w:pStyle w:val="Listenabsatz"/>
        <w:numPr>
          <w:ilvl w:val="0"/>
          <w:numId w:val="3"/>
        </w:numPr>
        <w:spacing w:after="120"/>
        <w:ind w:left="540" w:hanging="540"/>
        <w:contextualSpacing w:val="0"/>
      </w:pPr>
      <w:r>
        <w:t>Umfrage Kantar-Institut vom Oktober 2022</w:t>
      </w:r>
    </w:p>
    <w:p w14:paraId="77041158" w14:textId="77777777" w:rsidR="0044764F" w:rsidRDefault="0044764F" w:rsidP="0044764F">
      <w:pPr>
        <w:pStyle w:val="Listenabsatz"/>
        <w:numPr>
          <w:ilvl w:val="0"/>
          <w:numId w:val="3"/>
        </w:numPr>
        <w:spacing w:after="120"/>
        <w:ind w:left="540" w:hanging="540"/>
        <w:contextualSpacing w:val="0"/>
      </w:pPr>
      <w:r>
        <w:t>ZDF-Politbarometer vom August 2018</w:t>
      </w:r>
    </w:p>
    <w:p w14:paraId="721A5154" w14:textId="77777777" w:rsidR="0044764F" w:rsidRDefault="0044764F" w:rsidP="0044764F">
      <w:pPr>
        <w:pStyle w:val="Listenabsatz"/>
        <w:numPr>
          <w:ilvl w:val="0"/>
          <w:numId w:val="3"/>
        </w:numPr>
        <w:spacing w:after="120"/>
        <w:ind w:left="540" w:hanging="540"/>
        <w:contextualSpacing w:val="0"/>
      </w:pPr>
      <w:r>
        <w:t>EMNID-Umfrage für BILD am Sonntag vom Februar 2015</w:t>
      </w:r>
    </w:p>
    <w:p w14:paraId="76AF0729" w14:textId="77777777" w:rsidR="0044764F" w:rsidRDefault="0044764F" w:rsidP="0044764F">
      <w:pPr>
        <w:pStyle w:val="Listenabsatz"/>
        <w:numPr>
          <w:ilvl w:val="0"/>
          <w:numId w:val="3"/>
        </w:numPr>
        <w:spacing w:after="120"/>
        <w:ind w:left="540" w:hanging="540"/>
        <w:contextualSpacing w:val="0"/>
      </w:pPr>
      <w:r>
        <w:t>Infratest-Dimap Umfrage Mai 2014</w:t>
      </w:r>
    </w:p>
    <w:p w14:paraId="33B2B5A5" w14:textId="77777777" w:rsidR="0044764F" w:rsidRDefault="0044764F" w:rsidP="0044764F">
      <w:pPr>
        <w:pStyle w:val="Listenabsatz"/>
        <w:numPr>
          <w:ilvl w:val="0"/>
          <w:numId w:val="3"/>
        </w:numPr>
        <w:spacing w:after="120"/>
        <w:ind w:left="540" w:hanging="540"/>
        <w:contextualSpacing w:val="0"/>
      </w:pPr>
      <w:r>
        <w:t>EMNID-Umfrage vom August 2010</w:t>
      </w:r>
    </w:p>
    <w:p w14:paraId="69EF3742" w14:textId="77777777" w:rsidR="0044764F" w:rsidRDefault="0044764F" w:rsidP="0044764F">
      <w:pPr>
        <w:pStyle w:val="Listenabsatz"/>
        <w:numPr>
          <w:ilvl w:val="0"/>
          <w:numId w:val="3"/>
        </w:numPr>
        <w:spacing w:after="120"/>
        <w:ind w:left="540" w:hanging="540"/>
        <w:contextualSpacing w:val="0"/>
      </w:pPr>
      <w:r>
        <w:t>EMNID-Umfrage vom Dezember 2006</w:t>
      </w:r>
    </w:p>
    <w:p w14:paraId="1927C149" w14:textId="77777777" w:rsidR="0044764F" w:rsidRDefault="0044764F" w:rsidP="0044764F">
      <w:pPr>
        <w:pStyle w:val="Listenabsatz"/>
        <w:numPr>
          <w:ilvl w:val="0"/>
          <w:numId w:val="3"/>
        </w:numPr>
        <w:spacing w:after="120"/>
        <w:ind w:left="540" w:hanging="540"/>
        <w:contextualSpacing w:val="0"/>
      </w:pPr>
      <w:r>
        <w:t>ZDF-Politbarometer vom Februar 2006</w:t>
      </w:r>
    </w:p>
    <w:p w14:paraId="252ECCFC" w14:textId="77777777" w:rsidR="0044764F" w:rsidRDefault="0044764F" w:rsidP="0044764F">
      <w:pPr>
        <w:pStyle w:val="Listenabsatz"/>
        <w:spacing w:after="120"/>
        <w:ind w:left="540" w:hanging="540"/>
        <w:contextualSpacing w:val="0"/>
      </w:pPr>
    </w:p>
    <w:p w14:paraId="398097F0" w14:textId="77777777" w:rsidR="002C3E05" w:rsidRDefault="002C3E05"/>
    <w:sectPr w:rsidR="002C3E05" w:rsidSect="00CA7FDC">
      <w:pgSz w:w="11900" w:h="16840"/>
      <w:pgMar w:top="829"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New Roman (Textkörper CS)">
    <w:altName w:val="Times New Roman"/>
    <w:panose1 w:val="020206030504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Textkörper)">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741ED"/>
    <w:multiLevelType w:val="hybridMultilevel"/>
    <w:tmpl w:val="6632162C"/>
    <w:lvl w:ilvl="0" w:tplc="BB1CD7B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2ED718F"/>
    <w:multiLevelType w:val="hybridMultilevel"/>
    <w:tmpl w:val="C4825E78"/>
    <w:lvl w:ilvl="0" w:tplc="B13E419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FCD5A8B"/>
    <w:multiLevelType w:val="hybridMultilevel"/>
    <w:tmpl w:val="9D8EFB40"/>
    <w:lvl w:ilvl="0" w:tplc="BD2A9D4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48324435">
    <w:abstractNumId w:val="1"/>
  </w:num>
  <w:num w:numId="2" w16cid:durableId="407922326">
    <w:abstractNumId w:val="0"/>
  </w:num>
  <w:num w:numId="3" w16cid:durableId="1154881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6F3"/>
    <w:rsid w:val="000F2470"/>
    <w:rsid w:val="000F412A"/>
    <w:rsid w:val="001163E8"/>
    <w:rsid w:val="00202213"/>
    <w:rsid w:val="002307E3"/>
    <w:rsid w:val="002C3E05"/>
    <w:rsid w:val="00307EAB"/>
    <w:rsid w:val="003C0AD0"/>
    <w:rsid w:val="00411B5E"/>
    <w:rsid w:val="0044764F"/>
    <w:rsid w:val="004F06F3"/>
    <w:rsid w:val="005C4AFE"/>
    <w:rsid w:val="005E1A32"/>
    <w:rsid w:val="006F44E8"/>
    <w:rsid w:val="008E547C"/>
    <w:rsid w:val="008F3637"/>
    <w:rsid w:val="0099335C"/>
    <w:rsid w:val="009B7FB9"/>
    <w:rsid w:val="00A051D1"/>
    <w:rsid w:val="00BD27C9"/>
    <w:rsid w:val="00BF62BA"/>
    <w:rsid w:val="00C04314"/>
    <w:rsid w:val="00C46533"/>
    <w:rsid w:val="00CA5672"/>
    <w:rsid w:val="00CA7FDC"/>
    <w:rsid w:val="00CE3A1F"/>
    <w:rsid w:val="00DB179F"/>
    <w:rsid w:val="00DD1B81"/>
    <w:rsid w:val="00DF7A54"/>
    <w:rsid w:val="00F874DA"/>
    <w:rsid w:val="00FB67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E5218"/>
  <w14:defaultImageDpi w14:val="32767"/>
  <w15:chartTrackingRefBased/>
  <w15:docId w15:val="{4FEA8BAB-B47A-7D4A-82AE-7CF5FB412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Textkörper CS)"/>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F06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4F06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4F06F3"/>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4F06F3"/>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4F06F3"/>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4F06F3"/>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F06F3"/>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F06F3"/>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F06F3"/>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Endnotenzeichen">
    <w:name w:val="endnote reference"/>
    <w:basedOn w:val="Platzhaltertext"/>
    <w:uiPriority w:val="99"/>
    <w:semiHidden/>
    <w:unhideWhenUsed/>
    <w:rsid w:val="00BF62BA"/>
    <w:rPr>
      <w:rFonts w:asciiTheme="minorHAnsi" w:hAnsiTheme="minorHAnsi"/>
      <w:color w:val="666666"/>
      <w:sz w:val="20"/>
      <w:vertAlign w:val="superscript"/>
    </w:rPr>
  </w:style>
  <w:style w:type="character" w:styleId="Platzhaltertext">
    <w:name w:val="Placeholder Text"/>
    <w:basedOn w:val="Absatz-Standardschriftart"/>
    <w:uiPriority w:val="99"/>
    <w:semiHidden/>
    <w:rsid w:val="00BF62BA"/>
    <w:rPr>
      <w:color w:val="666666"/>
    </w:rPr>
  </w:style>
  <w:style w:type="paragraph" w:customStyle="1" w:styleId="Formatvorlage2">
    <w:name w:val="Formatvorlage2"/>
    <w:basedOn w:val="Standard"/>
    <w:link w:val="Formatvorlage2Zchn"/>
    <w:autoRedefine/>
    <w:qFormat/>
    <w:rsid w:val="00BF62BA"/>
  </w:style>
  <w:style w:type="character" w:customStyle="1" w:styleId="Formatvorlage2Zchn">
    <w:name w:val="Formatvorlage2 Zchn"/>
    <w:basedOn w:val="Absatz-Standardschriftart"/>
    <w:link w:val="Formatvorlage2"/>
    <w:rsid w:val="00BF62BA"/>
  </w:style>
  <w:style w:type="character" w:customStyle="1" w:styleId="berschrift1Zchn">
    <w:name w:val="Überschrift 1 Zchn"/>
    <w:basedOn w:val="Absatz-Standardschriftart"/>
    <w:link w:val="berschrift1"/>
    <w:uiPriority w:val="9"/>
    <w:rsid w:val="004F06F3"/>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4F06F3"/>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4F06F3"/>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4F06F3"/>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4F06F3"/>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4F06F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F06F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F06F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F06F3"/>
    <w:rPr>
      <w:rFonts w:eastAsiaTheme="majorEastAsia" w:cstheme="majorBidi"/>
      <w:color w:val="272727" w:themeColor="text1" w:themeTint="D8"/>
    </w:rPr>
  </w:style>
  <w:style w:type="paragraph" w:styleId="Titel">
    <w:name w:val="Title"/>
    <w:basedOn w:val="Standard"/>
    <w:next w:val="Standard"/>
    <w:link w:val="TitelZchn"/>
    <w:uiPriority w:val="10"/>
    <w:qFormat/>
    <w:rsid w:val="004F06F3"/>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F06F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F06F3"/>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F06F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F06F3"/>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F06F3"/>
    <w:rPr>
      <w:i/>
      <w:iCs/>
      <w:color w:val="404040" w:themeColor="text1" w:themeTint="BF"/>
    </w:rPr>
  </w:style>
  <w:style w:type="paragraph" w:styleId="Listenabsatz">
    <w:name w:val="List Paragraph"/>
    <w:basedOn w:val="Standard"/>
    <w:uiPriority w:val="34"/>
    <w:qFormat/>
    <w:rsid w:val="004F06F3"/>
    <w:pPr>
      <w:ind w:left="720"/>
      <w:contextualSpacing/>
    </w:pPr>
  </w:style>
  <w:style w:type="character" w:styleId="IntensiveHervorhebung">
    <w:name w:val="Intense Emphasis"/>
    <w:basedOn w:val="Absatz-Standardschriftart"/>
    <w:uiPriority w:val="21"/>
    <w:qFormat/>
    <w:rsid w:val="004F06F3"/>
    <w:rPr>
      <w:i/>
      <w:iCs/>
      <w:color w:val="2F5496" w:themeColor="accent1" w:themeShade="BF"/>
    </w:rPr>
  </w:style>
  <w:style w:type="paragraph" w:styleId="IntensivesZitat">
    <w:name w:val="Intense Quote"/>
    <w:basedOn w:val="Standard"/>
    <w:next w:val="Standard"/>
    <w:link w:val="IntensivesZitatZchn"/>
    <w:uiPriority w:val="30"/>
    <w:qFormat/>
    <w:rsid w:val="004F06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4F06F3"/>
    <w:rPr>
      <w:i/>
      <w:iCs/>
      <w:color w:val="2F5496" w:themeColor="accent1" w:themeShade="BF"/>
    </w:rPr>
  </w:style>
  <w:style w:type="character" w:styleId="IntensiverVerweis">
    <w:name w:val="Intense Reference"/>
    <w:basedOn w:val="Absatz-Standardschriftart"/>
    <w:uiPriority w:val="32"/>
    <w:qFormat/>
    <w:rsid w:val="004F06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3554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Reiner Heyse</dc:creator>
  <cp:keywords/>
  <dc:description/>
  <cp:lastModifiedBy>Reiner Heyse</cp:lastModifiedBy>
  <cp:revision>2</cp:revision>
  <cp:lastPrinted>2026-02-13T10:21:00Z</cp:lastPrinted>
  <dcterms:created xsi:type="dcterms:W3CDTF">2026-02-13T22:22:00Z</dcterms:created>
  <dcterms:modified xsi:type="dcterms:W3CDTF">2026-02-13T22:22:00Z</dcterms:modified>
</cp:coreProperties>
</file>